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38" w:rsidRDefault="00610238" w:rsidP="00610238">
      <w:pPr>
        <w:rPr>
          <w:b/>
          <w:bCs/>
        </w:rPr>
      </w:pPr>
      <w:r w:rsidRPr="00610238">
        <w:rPr>
          <w:b/>
          <w:bCs/>
        </w:rPr>
        <w:t xml:space="preserve">Задание 19 ЕГЭ по русскому языку 2023. Знаки препинания в сложноподчиненном предложении. </w:t>
      </w:r>
    </w:p>
    <w:p w:rsidR="00610238" w:rsidRPr="00610238" w:rsidRDefault="00610238" w:rsidP="00610238"/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Алгоритм выполнения задания 19</w:t>
      </w:r>
    </w:p>
    <w:p w:rsidR="00610238" w:rsidRPr="00610238" w:rsidRDefault="00610238" w:rsidP="00610238">
      <w:r w:rsidRPr="00610238">
        <w:t>1. Прочитайте внимательно задание и предложение, выделите грамматические основы.</w:t>
      </w:r>
    </w:p>
    <w:p w:rsidR="00610238" w:rsidRPr="00610238" w:rsidRDefault="00610238" w:rsidP="00610238">
      <w:r w:rsidRPr="00610238">
        <w:t>2. Найдите главное предложение и определите, каким образом связаны с ним придаточное/</w:t>
      </w:r>
      <w:proofErr w:type="spellStart"/>
      <w:r w:rsidRPr="00610238">
        <w:t>ые</w:t>
      </w:r>
      <w:proofErr w:type="spellEnd"/>
      <w:r w:rsidRPr="00610238">
        <w:t>.</w:t>
      </w:r>
    </w:p>
    <w:p w:rsidR="00610238" w:rsidRPr="00610238" w:rsidRDefault="00610238" w:rsidP="00610238">
      <w:r w:rsidRPr="00610238">
        <w:t>3. Если СПП с одним придаточным предложением, необходимо поставить запятую на границе предложений.</w:t>
      </w:r>
    </w:p>
    <w:p w:rsidR="00610238" w:rsidRPr="00610238" w:rsidRDefault="00610238" w:rsidP="00610238">
      <w:pPr>
        <w:numPr>
          <w:ilvl w:val="0"/>
          <w:numId w:val="1"/>
        </w:numPr>
      </w:pPr>
      <w:r w:rsidRPr="00610238">
        <w:t>Если придаточная стоит до или после главной части, то необходима одна запятая.</w:t>
      </w:r>
    </w:p>
    <w:p w:rsidR="00610238" w:rsidRPr="00610238" w:rsidRDefault="00610238" w:rsidP="00610238">
      <w:pPr>
        <w:numPr>
          <w:ilvl w:val="0"/>
          <w:numId w:val="1"/>
        </w:numPr>
      </w:pPr>
      <w:r w:rsidRPr="00610238">
        <w:t>Если придаточная часть "разрывает" главное предложение, то необходимо поставить две запятые.</w:t>
      </w:r>
    </w:p>
    <w:p w:rsidR="00610238" w:rsidRPr="00610238" w:rsidRDefault="00610238" w:rsidP="00610238">
      <w:r w:rsidRPr="00610238">
        <w:t>4. Если в СПП больше одного придаточного предложения, то лучше нарисовать схему, чтобы точно узнать тип подчинения (однородное, последовательное или параллельное). От этого зависит количество запятых.</w:t>
      </w:r>
    </w:p>
    <w:p w:rsidR="00610238" w:rsidRPr="00610238" w:rsidRDefault="00610238" w:rsidP="00610238">
      <w:r w:rsidRPr="00610238">
        <w:t>Не забывайте о том, что придаточные предложения тоже могут быть однородными, могут быть связаны союзом или нет.</w:t>
      </w:r>
    </w:p>
    <w:p w:rsidR="00610238" w:rsidRPr="00610238" w:rsidRDefault="00610238" w:rsidP="00610238">
      <w:r w:rsidRPr="00610238">
        <w:t>5. В соответствии с правилами расставьте запятые и проверьте еще раз схему предложения.</w:t>
      </w:r>
    </w:p>
    <w:p w:rsidR="00610238" w:rsidRPr="00610238" w:rsidRDefault="00610238" w:rsidP="00610238">
      <w:r>
        <w:t>6. Внесите ответ в бланк.</w:t>
      </w:r>
      <w:r>
        <w:br/>
      </w:r>
    </w:p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Формулировка задания 19 ЕГЭ:</w:t>
      </w:r>
    </w:p>
    <w:p w:rsidR="00610238" w:rsidRPr="00610238" w:rsidRDefault="00610238" w:rsidP="00610238">
      <w:r w:rsidRPr="00610238">
        <w:rPr>
          <w:b/>
          <w:bCs/>
        </w:rPr>
        <w:t>Расставьте знаки препинания: укажите все цифры, на месте которых в предложении должны стоять запятые.</w:t>
      </w:r>
      <w:r w:rsidRPr="00610238">
        <w:br/>
      </w:r>
      <w:r w:rsidRPr="00610238">
        <w:br/>
        <w:t>Если (1) мне хотя бы в малой доле (2) удалось передать читателю представление о прекрасной сущности писательского труда (3) то я буду считать (4) что выполнил свой долг перед литературой.</w:t>
      </w:r>
      <w:r w:rsidRPr="00610238">
        <w:br/>
      </w:r>
      <w:r w:rsidRPr="00610238">
        <w:br/>
        <w:t>(К.Г. Паустовский)</w:t>
      </w:r>
    </w:p>
    <w:p w:rsidR="00610238" w:rsidRPr="00610238" w:rsidRDefault="00610238" w:rsidP="00610238"/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Теория для 19 задания ЕГЭ</w:t>
      </w:r>
    </w:p>
    <w:p w:rsidR="00610238" w:rsidRPr="00610238" w:rsidRDefault="00610238" w:rsidP="00610238"/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Знаки препинания в СПП с одним придаточным</w:t>
      </w:r>
    </w:p>
    <w:p w:rsidR="00610238" w:rsidRPr="00610238" w:rsidRDefault="00610238" w:rsidP="00610238"/>
    <w:p w:rsidR="00610238" w:rsidRPr="00610238" w:rsidRDefault="00610238" w:rsidP="00610238">
      <w:r w:rsidRPr="00610238">
        <w:t>Количество запятых в СПП с одним придаточным зависит от местоположения придаточной части.</w:t>
      </w:r>
    </w:p>
    <w:p w:rsidR="00610238" w:rsidRPr="00610238" w:rsidRDefault="00610238" w:rsidP="00610238">
      <w:r w:rsidRPr="00610238">
        <w:t>1) Придаточное предложение может стоять </w:t>
      </w:r>
      <w:r w:rsidRPr="00610238">
        <w:rPr>
          <w:b/>
          <w:bCs/>
        </w:rPr>
        <w:t>ПОСЛЕ</w:t>
      </w:r>
      <w:r w:rsidRPr="00610238">
        <w:t> главного.</w:t>
      </w:r>
    </w:p>
    <w:p w:rsidR="00610238" w:rsidRPr="00610238" w:rsidRDefault="00610238" w:rsidP="00610238">
      <w:r w:rsidRPr="00610238">
        <w:t>[   ], (   )</w:t>
      </w:r>
    </w:p>
    <w:p w:rsidR="00610238" w:rsidRPr="00610238" w:rsidRDefault="00610238" w:rsidP="00610238">
      <w:r w:rsidRPr="00610238">
        <w:rPr>
          <w:i/>
          <w:iCs/>
        </w:rPr>
        <w:t>Природа находилась еще в том состоянии покоя, когда все дремлет и наслаждается предрассветным отдыхом (В. Арсеньев).</w:t>
      </w:r>
    </w:p>
    <w:p w:rsidR="00610238" w:rsidRPr="00610238" w:rsidRDefault="00610238" w:rsidP="00610238">
      <w:r w:rsidRPr="00610238">
        <w:t>2) Придаточное предложение может стоять </w:t>
      </w:r>
      <w:r w:rsidRPr="00610238">
        <w:rPr>
          <w:b/>
          <w:bCs/>
        </w:rPr>
        <w:t>ПЕРЕД</w:t>
      </w:r>
      <w:r w:rsidRPr="00610238">
        <w:t> главным.</w:t>
      </w:r>
    </w:p>
    <w:p w:rsidR="00610238" w:rsidRPr="00610238" w:rsidRDefault="00610238" w:rsidP="00610238">
      <w:r w:rsidRPr="00610238">
        <w:t>(   ), [   ]</w:t>
      </w:r>
    </w:p>
    <w:p w:rsidR="00610238" w:rsidRPr="00610238" w:rsidRDefault="00610238" w:rsidP="00610238">
      <w:r w:rsidRPr="00610238">
        <w:rPr>
          <w:i/>
          <w:iCs/>
        </w:rPr>
        <w:t>Пока наездники о чем-то говорили, обе лошади шли некоторое время рядом (А. Куприн).</w:t>
      </w:r>
    </w:p>
    <w:p w:rsidR="00610238" w:rsidRPr="00610238" w:rsidRDefault="00610238" w:rsidP="00610238">
      <w:r w:rsidRPr="00610238">
        <w:t>3) Придаточное предложение может </w:t>
      </w:r>
      <w:r w:rsidRPr="00610238">
        <w:rPr>
          <w:b/>
          <w:bCs/>
        </w:rPr>
        <w:t>РАЗРЫВАТЬ</w:t>
      </w:r>
      <w:r w:rsidRPr="00610238">
        <w:t> главное.</w:t>
      </w:r>
    </w:p>
    <w:p w:rsidR="00610238" w:rsidRPr="00610238" w:rsidRDefault="00610238" w:rsidP="00610238">
      <w:r w:rsidRPr="00610238">
        <w:t>[  ,(   ),  ]</w:t>
      </w:r>
    </w:p>
    <w:p w:rsidR="00610238" w:rsidRPr="00610238" w:rsidRDefault="00610238" w:rsidP="00610238">
      <w:r w:rsidRPr="00610238">
        <w:rPr>
          <w:i/>
          <w:iCs/>
        </w:rPr>
        <w:lastRenderedPageBreak/>
        <w:t>Лошади хорошо знали, что сейчас будут засыпать овес, и от нетерпения негромко покряхтывали у решеток (А. Куприн).</w:t>
      </w:r>
    </w:p>
    <w:p w:rsidR="00610238" w:rsidRPr="00610238" w:rsidRDefault="00610238" w:rsidP="00610238">
      <w:r w:rsidRPr="00610238">
        <w:t>В СПП главное и придаточное предложения могут быть связаны как СОЮЗОМ, так и СОЮЗНЫМ словом.</w:t>
      </w:r>
    </w:p>
    <w:p w:rsidR="00610238" w:rsidRPr="00610238" w:rsidRDefault="00610238" w:rsidP="00610238">
      <w:r w:rsidRPr="00610238">
        <w:t>Запятая НЕ ВСЕГДА ставится перед союзом, союзу или союзному слову могут предшествовать другие слова. Чаще всего это касается СПП с придаточным определительным.</w:t>
      </w:r>
      <w:r w:rsidRPr="00610238">
        <w:br/>
      </w:r>
      <w:r w:rsidRPr="00610238">
        <w:rPr>
          <w:b/>
          <w:bCs/>
        </w:rPr>
        <w:t>Примеры:</w:t>
      </w:r>
      <w:r w:rsidRPr="00610238">
        <w:br/>
      </w:r>
      <w:r w:rsidRPr="00610238">
        <w:rPr>
          <w:i/>
          <w:iCs/>
        </w:rPr>
        <w:t>Две обозначенные в траве колеи вели к полосатому шлагбауму, около которого прохаживался часовой в голубой форме. (С. Ястребов)</w:t>
      </w:r>
      <w:r w:rsidRPr="00610238">
        <w:rPr>
          <w:i/>
          <w:iCs/>
        </w:rPr>
        <w:br/>
        <w:t>Самым заметным сооружением в местечке была древняя церковь, купола которой были видны издалёка. (В. Быков)</w:t>
      </w:r>
    </w:p>
    <w:p w:rsidR="00610238" w:rsidRPr="00610238" w:rsidRDefault="00610238" w:rsidP="00610238">
      <w:r w:rsidRPr="00610238">
        <w:br/>
        <w:t>Если перед подчинительными союзами в СПП стоят усилительно-ограничительные слова (частицы, союзы или их сочетания, вводные слова) </w:t>
      </w:r>
      <w:r w:rsidRPr="00610238">
        <w:rPr>
          <w:b/>
          <w:bCs/>
        </w:rPr>
        <w:t>особенно, даже, в частности, в том числе, в особенности, а именно, а также, как раз, лишь, исключительно, только,</w:t>
      </w:r>
      <w:r w:rsidRPr="00610238">
        <w:t> то между союзами и этими словами запятая не ставится.</w:t>
      </w:r>
      <w:r w:rsidRPr="00610238">
        <w:br/>
      </w:r>
      <w:r w:rsidRPr="00610238">
        <w:br/>
      </w:r>
      <w:r w:rsidRPr="00610238">
        <w:rPr>
          <w:b/>
          <w:bCs/>
        </w:rPr>
        <w:t>Примеры:</w:t>
      </w:r>
      <w:r w:rsidRPr="00610238">
        <w:rPr>
          <w:b/>
          <w:bCs/>
        </w:rPr>
        <w:br/>
      </w:r>
      <w:r w:rsidRPr="00610238">
        <w:rPr>
          <w:i/>
          <w:iCs/>
        </w:rPr>
        <w:t>Некоторые голоса слышны хорошо, </w:t>
      </w:r>
      <w:r w:rsidRPr="00610238">
        <w:rPr>
          <w:b/>
          <w:bCs/>
          <w:i/>
          <w:iCs/>
        </w:rPr>
        <w:t>особенно</w:t>
      </w:r>
      <w:r w:rsidRPr="00610238">
        <w:rPr>
          <w:i/>
          <w:iCs/>
        </w:rPr>
        <w:t> когда там говорят сердито. (Ю. Трифонов)</w:t>
      </w:r>
      <w:r w:rsidRPr="00610238">
        <w:rPr>
          <w:i/>
          <w:iCs/>
        </w:rPr>
        <w:br/>
        <w:t>Человек, как правило, остро реагирует на хамство, </w:t>
      </w:r>
      <w:r w:rsidRPr="00610238">
        <w:rPr>
          <w:b/>
          <w:bCs/>
          <w:i/>
          <w:iCs/>
        </w:rPr>
        <w:t>даже</w:t>
      </w:r>
      <w:r w:rsidRPr="00610238">
        <w:rPr>
          <w:i/>
          <w:iCs/>
        </w:rPr>
        <w:t xml:space="preserve"> если оно обличено в корректную форму. (И. </w:t>
      </w:r>
      <w:proofErr w:type="spellStart"/>
      <w:r w:rsidRPr="00610238">
        <w:rPr>
          <w:i/>
          <w:iCs/>
        </w:rPr>
        <w:t>Грекова</w:t>
      </w:r>
      <w:proofErr w:type="spellEnd"/>
      <w:r w:rsidRPr="00610238">
        <w:rPr>
          <w:i/>
          <w:iCs/>
        </w:rPr>
        <w:t>)</w:t>
      </w:r>
      <w:r w:rsidRPr="00610238">
        <w:rPr>
          <w:i/>
          <w:iCs/>
        </w:rPr>
        <w:br/>
        <w:t>Шахматные баталии приобретают смысл и интерес, </w:t>
      </w:r>
      <w:r w:rsidRPr="00610238">
        <w:rPr>
          <w:b/>
          <w:bCs/>
          <w:i/>
          <w:iCs/>
        </w:rPr>
        <w:t>лишь</w:t>
      </w:r>
      <w:r w:rsidRPr="00610238">
        <w:rPr>
          <w:i/>
          <w:iCs/>
        </w:rPr>
        <w:t> когда силы партнеров примерно одинаковы. (Д. Саврасов)</w:t>
      </w:r>
      <w:r>
        <w:br/>
      </w:r>
    </w:p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Запятая при сложных союзах</w:t>
      </w:r>
      <w:r w:rsidRPr="00610238">
        <w:br/>
        <w:t>Особую трудность вызывает постановка запятых в СПП с составными союзами. Такие союзы могут расчленяться, тогда запятая будет стоять между частями союза.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6"/>
        <w:gridCol w:w="5280"/>
      </w:tblGrid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b/>
                <w:bCs/>
              </w:rPr>
              <w:t>Составные союзы расчленяются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b/>
                <w:bCs/>
              </w:rPr>
              <w:t>Примеры</w:t>
            </w:r>
          </w:p>
        </w:tc>
      </w:tr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t>При отрицании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i/>
                <w:iCs/>
              </w:rPr>
              <w:t>Соловей заливается не потому, что ему весело. (С. Довлатов)</w:t>
            </w:r>
          </w:p>
        </w:tc>
      </w:tr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t>При противопоставлении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i/>
                <w:iCs/>
              </w:rPr>
              <w:t xml:space="preserve">Покупка делается не оттого, что хочется, а для того, чтобы больше не хотеть. (Е. </w:t>
            </w:r>
            <w:proofErr w:type="spellStart"/>
            <w:r w:rsidRPr="00610238">
              <w:rPr>
                <w:i/>
                <w:iCs/>
              </w:rPr>
              <w:t>Пищикова</w:t>
            </w:r>
            <w:proofErr w:type="spellEnd"/>
            <w:r w:rsidRPr="00610238">
              <w:rPr>
                <w:i/>
                <w:iCs/>
              </w:rPr>
              <w:t>)</w:t>
            </w:r>
          </w:p>
        </w:tc>
      </w:tr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t>Если есть усилительные или ограничительные частицы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i/>
                <w:iCs/>
              </w:rPr>
              <w:t>Ваши показания имеют цену только потому, что мы сами попросили вас помочь нам. (А. Домбровский)</w:t>
            </w:r>
          </w:p>
        </w:tc>
      </w:tr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t>Если есть вводное слово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i/>
                <w:iCs/>
              </w:rPr>
              <w:t>Пляж этот и сейчас так называется, может быть, потому, что там строго-настрого запрещают купать собак, а может быть, потому, что собак там всё-таки купают. (Ф. Искандер)</w:t>
            </w:r>
          </w:p>
        </w:tc>
      </w:tr>
      <w:tr w:rsidR="00610238" w:rsidRPr="00610238" w:rsidTr="00610238">
        <w:tc>
          <w:tcPr>
            <w:tcW w:w="245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t>Если есть наречия</w:t>
            </w:r>
          </w:p>
        </w:tc>
        <w:tc>
          <w:tcPr>
            <w:tcW w:w="2500" w:type="pct"/>
            <w:hideMark/>
          </w:tcPr>
          <w:p w:rsidR="00610238" w:rsidRPr="00610238" w:rsidRDefault="00610238" w:rsidP="00610238">
            <w:pPr>
              <w:spacing w:after="160" w:line="259" w:lineRule="auto"/>
            </w:pPr>
            <w:r w:rsidRPr="00610238">
              <w:rPr>
                <w:i/>
                <w:iCs/>
              </w:rPr>
              <w:t>Было немного неловко оттого, что накануне учитель хорошо накормил их ужином. (В. Быков)</w:t>
            </w:r>
          </w:p>
        </w:tc>
      </w:tr>
    </w:tbl>
    <w:p w:rsidR="00610238" w:rsidRPr="00610238" w:rsidRDefault="00610238" w:rsidP="00610238">
      <w:r w:rsidRPr="00610238">
        <w:br/>
        <w:t>Не расчленяются (то есть запятая ставится перед ними) сложные союзы </w:t>
      </w:r>
      <w:r w:rsidRPr="00610238">
        <w:rPr>
          <w:b/>
          <w:bCs/>
        </w:rPr>
        <w:t>ТОГДА КАК, КАК ЕСЛИ БЫ, СЛОВНО КАК, МЕЖДУ ТЕМ КАК: </w:t>
      </w:r>
      <w:r w:rsidRPr="00610238">
        <w:rPr>
          <w:b/>
          <w:bCs/>
        </w:rPr>
        <w:br/>
      </w:r>
      <w:r w:rsidRPr="00610238">
        <w:br/>
      </w:r>
      <w:r w:rsidRPr="00610238">
        <w:rPr>
          <w:b/>
          <w:bCs/>
        </w:rPr>
        <w:t>Примеры:</w:t>
      </w:r>
      <w:r w:rsidRPr="00610238">
        <w:rPr>
          <w:b/>
          <w:bCs/>
        </w:rPr>
        <w:br/>
      </w:r>
      <w:r w:rsidRPr="00610238">
        <w:rPr>
          <w:i/>
          <w:iCs/>
        </w:rPr>
        <w:t>Я говорил о имени вашего мужа, о награде за свою преданность, тогда как разумел другое. (В. Брюсов)</w:t>
      </w:r>
      <w:r w:rsidRPr="00610238">
        <w:rPr>
          <w:i/>
          <w:iCs/>
        </w:rPr>
        <w:br/>
      </w:r>
      <w:proofErr w:type="spellStart"/>
      <w:r w:rsidRPr="00610238">
        <w:rPr>
          <w:i/>
          <w:iCs/>
        </w:rPr>
        <w:t>Начмед</w:t>
      </w:r>
      <w:proofErr w:type="spellEnd"/>
      <w:r w:rsidRPr="00610238">
        <w:rPr>
          <w:i/>
          <w:iCs/>
        </w:rPr>
        <w:t xml:space="preserve"> не любил, к слову сказать, почти всех животных, как если бы все они так или иначе происходили </w:t>
      </w:r>
      <w:r w:rsidRPr="00610238">
        <w:rPr>
          <w:i/>
          <w:iCs/>
        </w:rPr>
        <w:lastRenderedPageBreak/>
        <w:t>от ненавистных ему мышей. (О. Павлов)</w:t>
      </w:r>
      <w:r w:rsidRPr="00610238">
        <w:rPr>
          <w:i/>
          <w:iCs/>
        </w:rPr>
        <w:br/>
        <w:t>Придёт, словно как тучка, прольётся, свежо так, хорошо станет, а что такое было ― не поймёшь! (И.С. Тургенев)</w:t>
      </w:r>
      <w:r w:rsidRPr="00610238">
        <w:rPr>
          <w:i/>
          <w:iCs/>
        </w:rPr>
        <w:br/>
        <w:t xml:space="preserve">Я один горьким </w:t>
      </w:r>
      <w:proofErr w:type="spellStart"/>
      <w:r w:rsidRPr="00610238">
        <w:rPr>
          <w:i/>
          <w:iCs/>
        </w:rPr>
        <w:t>насильством</w:t>
      </w:r>
      <w:proofErr w:type="spellEnd"/>
      <w:r w:rsidRPr="00610238">
        <w:rPr>
          <w:i/>
          <w:iCs/>
        </w:rPr>
        <w:t xml:space="preserve"> судьбы вынужден ехать в эту зимнюю, морозную ночь, между тем как все мысли так естественно и так неудержимо стремятся к тёплому углу… (М. Е. Салтыков-Щедрин)</w:t>
      </w:r>
      <w:r>
        <w:br/>
      </w:r>
    </w:p>
    <w:p w:rsidR="00610238" w:rsidRPr="00610238" w:rsidRDefault="00610238" w:rsidP="00610238">
      <w:pPr>
        <w:rPr>
          <w:b/>
          <w:bCs/>
        </w:rPr>
      </w:pPr>
      <w:r w:rsidRPr="00610238">
        <w:rPr>
          <w:b/>
          <w:bCs/>
        </w:rPr>
        <w:t>↑ Знаки препинания в СПП с несколькими придаточными.</w:t>
      </w:r>
      <w:r w:rsidRPr="00610238">
        <w:br/>
      </w:r>
    </w:p>
    <w:p w:rsidR="00610238" w:rsidRPr="00610238" w:rsidRDefault="00610238" w:rsidP="00610238">
      <w:r w:rsidRPr="00610238">
        <w:t>СПП с несколькими придаточными имеют следующие </w:t>
      </w:r>
      <w:r w:rsidRPr="00610238">
        <w:rPr>
          <w:b/>
          <w:bCs/>
        </w:rPr>
        <w:t>типы подчинения</w:t>
      </w:r>
      <w:r w:rsidRPr="00610238">
        <w:t>: </w:t>
      </w:r>
    </w:p>
    <w:p w:rsidR="00610238" w:rsidRPr="00610238" w:rsidRDefault="00610238" w:rsidP="00610238">
      <w:r w:rsidRPr="00610238">
        <w:t>1) Однородное подчинение придаточных</w:t>
      </w:r>
    </w:p>
    <w:p w:rsidR="00610238" w:rsidRPr="00610238" w:rsidRDefault="00610238" w:rsidP="00610238">
      <w:r w:rsidRPr="00610238">
        <w:t>2) Неоднородное (параллельное подчинение придаточных)</w:t>
      </w:r>
    </w:p>
    <w:p w:rsidR="00610238" w:rsidRDefault="00610238" w:rsidP="00610238">
      <w:r w:rsidRPr="00610238">
        <w:t>3) Последовательным подчинение придаточных</w:t>
      </w:r>
    </w:p>
    <w:p w:rsidR="00610238" w:rsidRPr="00610238" w:rsidRDefault="00610238" w:rsidP="00610238">
      <w:bookmarkStart w:id="0" w:name="_GoBack"/>
      <w:bookmarkEnd w:id="0"/>
    </w:p>
    <w:p w:rsidR="00610238" w:rsidRPr="00610238" w:rsidRDefault="00610238" w:rsidP="00610238">
      <w:r w:rsidRPr="00610238">
        <w:t>При параллельном и последовательном подчинении придаточных запятой отделяется каждая придаточная часть.</w:t>
      </w:r>
    </w:p>
    <w:p w:rsidR="00610238" w:rsidRPr="00610238" w:rsidRDefault="00610238" w:rsidP="00610238">
      <w:r w:rsidRPr="00610238">
        <w:t>При однородном подчинении придаточные части отделяются друг от друга в соответствии с правилами постановки знаков препинания </w:t>
      </w:r>
      <w:r w:rsidRPr="00610238">
        <w:rPr>
          <w:b/>
          <w:bCs/>
        </w:rPr>
        <w:t>при однородных членах простого предложения.</w:t>
      </w:r>
    </w:p>
    <w:p w:rsidR="00610238" w:rsidRPr="00610238" w:rsidRDefault="00610238" w:rsidP="00610238">
      <w:pPr>
        <w:numPr>
          <w:ilvl w:val="0"/>
          <w:numId w:val="2"/>
        </w:numPr>
      </w:pPr>
      <w:r w:rsidRPr="00610238">
        <w:t>Если между однородными придаточными </w:t>
      </w:r>
      <w:r w:rsidRPr="00610238">
        <w:rPr>
          <w:b/>
          <w:bCs/>
        </w:rPr>
        <w:t>нет сочинительных союзов</w:t>
      </w:r>
      <w:r w:rsidRPr="00610238">
        <w:t>, то между ними ставятся запятые.</w:t>
      </w:r>
    </w:p>
    <w:p w:rsidR="00610238" w:rsidRPr="00610238" w:rsidRDefault="00610238" w:rsidP="00610238">
      <w:r w:rsidRPr="00610238">
        <w:rPr>
          <w:i/>
          <w:iCs/>
        </w:rPr>
        <w:t>Я не могу передать того, что думаю, что чувствую, но это все не то! (Н.П. Вагнер)</w:t>
      </w:r>
    </w:p>
    <w:p w:rsidR="00610238" w:rsidRPr="00610238" w:rsidRDefault="00610238" w:rsidP="00610238">
      <w:pPr>
        <w:numPr>
          <w:ilvl w:val="0"/>
          <w:numId w:val="3"/>
        </w:numPr>
      </w:pPr>
      <w:r w:rsidRPr="00610238">
        <w:t>Если два однородных придаточных соединены союзом </w:t>
      </w:r>
      <w:proofErr w:type="gramStart"/>
      <w:r w:rsidRPr="00610238">
        <w:rPr>
          <w:b/>
          <w:bCs/>
        </w:rPr>
        <w:t>И</w:t>
      </w:r>
      <w:proofErr w:type="gramEnd"/>
      <w:r w:rsidRPr="00610238">
        <w:rPr>
          <w:b/>
          <w:bCs/>
        </w:rPr>
        <w:t>, ЛИБО, ИЛИ, ДА=И</w:t>
      </w:r>
      <w:r w:rsidRPr="00610238">
        <w:t>, между придаточными запятая не ставится.</w:t>
      </w:r>
    </w:p>
    <w:p w:rsidR="00610238" w:rsidRPr="00610238" w:rsidRDefault="00610238" w:rsidP="00610238">
      <w:r w:rsidRPr="00610238">
        <w:rPr>
          <w:i/>
          <w:iCs/>
        </w:rPr>
        <w:t>Там, где из расщелин в каменьях сочилась вода и где раньше её не было видно, теперь образовались большие ледяные натёки (В. Арсеньев).</w:t>
      </w:r>
      <w:r w:rsidRPr="00610238">
        <w:rPr>
          <w:i/>
          <w:iCs/>
        </w:rPr>
        <w:br/>
      </w:r>
    </w:p>
    <w:p w:rsidR="00610238" w:rsidRPr="00610238" w:rsidRDefault="00610238" w:rsidP="00610238">
      <w:pPr>
        <w:numPr>
          <w:ilvl w:val="0"/>
          <w:numId w:val="4"/>
        </w:numPr>
      </w:pPr>
      <w:r w:rsidRPr="00610238">
        <w:t>Часто в таких предложениях бывает </w:t>
      </w:r>
      <w:r w:rsidRPr="00610238">
        <w:rPr>
          <w:b/>
          <w:bCs/>
        </w:rPr>
        <w:t>пропущен второй подчинительный союз</w:t>
      </w:r>
      <w:r w:rsidRPr="00610238">
        <w:t>. Его отсутствие не влияет на пунктуацию.</w:t>
      </w:r>
    </w:p>
    <w:p w:rsidR="00610238" w:rsidRPr="00610238" w:rsidRDefault="00610238" w:rsidP="00610238">
      <w:r w:rsidRPr="00610238">
        <w:rPr>
          <w:i/>
          <w:iCs/>
        </w:rPr>
        <w:t>Когда дождик прошел и всё вокруг засверкало, мы по тропе, пробитой ногами прохожих, вышли из леса (М. Пришвин).</w:t>
      </w:r>
    </w:p>
    <w:p w:rsidR="00610238" w:rsidRPr="00610238" w:rsidRDefault="00610238" w:rsidP="00610238"/>
    <w:p w:rsidR="003A0C4C" w:rsidRDefault="003A0C4C"/>
    <w:sectPr w:rsidR="003A0C4C" w:rsidSect="00D30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FD3"/>
    <w:multiLevelType w:val="multilevel"/>
    <w:tmpl w:val="58E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84552"/>
    <w:multiLevelType w:val="multilevel"/>
    <w:tmpl w:val="540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062D7"/>
    <w:multiLevelType w:val="multilevel"/>
    <w:tmpl w:val="56F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35182"/>
    <w:multiLevelType w:val="multilevel"/>
    <w:tmpl w:val="62A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A"/>
    <w:rsid w:val="003328AA"/>
    <w:rsid w:val="003A0C4C"/>
    <w:rsid w:val="006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3919"/>
  <w15:chartTrackingRefBased/>
  <w15:docId w15:val="{235D8E45-C97D-42B3-8789-9EE2A34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2023-01-17T00:38:00Z</dcterms:created>
  <dcterms:modified xsi:type="dcterms:W3CDTF">2023-01-17T00:42:00Z</dcterms:modified>
</cp:coreProperties>
</file>